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F" w:rsidRDefault="00F41DEF" w:rsidP="00F41DEF">
      <w:pPr>
        <w:pStyle w:val="a3"/>
        <w:ind w:firstLine="708"/>
        <w:jc w:val="center"/>
        <w:rPr>
          <w:b/>
        </w:rPr>
      </w:pPr>
      <w:r w:rsidRPr="002F579D">
        <w:rPr>
          <w:b/>
        </w:rPr>
        <w:t xml:space="preserve">О транспортном сообщении </w:t>
      </w:r>
      <w:proofErr w:type="gramStart"/>
      <w:r w:rsidRPr="002F579D">
        <w:rPr>
          <w:b/>
        </w:rPr>
        <w:t>в</w:t>
      </w:r>
      <w:proofErr w:type="gramEnd"/>
      <w:r w:rsidRPr="002F579D">
        <w:rPr>
          <w:b/>
        </w:rPr>
        <w:t xml:space="preserve"> </w:t>
      </w:r>
      <w:proofErr w:type="gramStart"/>
      <w:r w:rsidRPr="002F579D">
        <w:rPr>
          <w:b/>
        </w:rPr>
        <w:t>Бийском</w:t>
      </w:r>
      <w:proofErr w:type="gramEnd"/>
      <w:r w:rsidRPr="002F579D">
        <w:rPr>
          <w:b/>
        </w:rPr>
        <w:t xml:space="preserve"> районе</w:t>
      </w:r>
    </w:p>
    <w:p w:rsidR="0077391B" w:rsidRPr="002F579D" w:rsidRDefault="0077391B" w:rsidP="00F41DEF">
      <w:pPr>
        <w:pStyle w:val="a3"/>
        <w:ind w:firstLine="708"/>
        <w:jc w:val="center"/>
        <w:rPr>
          <w:b/>
        </w:rPr>
      </w:pPr>
    </w:p>
    <w:p w:rsidR="005908BE" w:rsidRDefault="00F41DEF" w:rsidP="00F41DEF">
      <w:pPr>
        <w:pStyle w:val="a3"/>
        <w:ind w:firstLine="708"/>
      </w:pPr>
      <w:r>
        <w:t>Пассажирское транспортное сообщение в Бийском районе осуществляется на 15 муниципальных маршрутах по регулируемым тарифам и на 2 межмуниципальных маршрутах</w:t>
      </w:r>
      <w:r w:rsidR="0091259C">
        <w:t xml:space="preserve"> в п</w:t>
      </w:r>
      <w:proofErr w:type="gramStart"/>
      <w:r w:rsidR="0091259C">
        <w:t>.З</w:t>
      </w:r>
      <w:proofErr w:type="gramEnd"/>
      <w:r w:rsidR="0091259C">
        <w:t xml:space="preserve">аря и в с.Старая </w:t>
      </w:r>
      <w:proofErr w:type="spellStart"/>
      <w:r w:rsidR="0091259C">
        <w:t>Чемровка</w:t>
      </w:r>
      <w:proofErr w:type="spellEnd"/>
      <w:r>
        <w:t>. На муниципальных маршрутах задействовано 23 автобуса средней вместимости (ПАЗ) и 10 малой</w:t>
      </w:r>
      <w:r w:rsidR="00381A40">
        <w:t xml:space="preserve"> вместимости</w:t>
      </w:r>
      <w:r>
        <w:t xml:space="preserve"> (класса Газель). Каждый день осуществляется до 233 выездов автобусов, а общая протяженность маршрутов составляет 530 км. </w:t>
      </w:r>
      <w:r w:rsidR="005908BE">
        <w:t>Эти маршруты обеспечивают связь 30 населенных пунктов района с г</w:t>
      </w:r>
      <w:proofErr w:type="gramStart"/>
      <w:r w:rsidR="005908BE">
        <w:t>.Б</w:t>
      </w:r>
      <w:proofErr w:type="gramEnd"/>
      <w:r w:rsidR="005908BE">
        <w:t>ийском.</w:t>
      </w:r>
    </w:p>
    <w:p w:rsidR="00F41DEF" w:rsidRDefault="00F41DEF" w:rsidP="00F41DEF">
      <w:pPr>
        <w:pStyle w:val="a3"/>
        <w:ind w:firstLine="708"/>
      </w:pPr>
      <w:r>
        <w:t>Автобусное сообщение жизненно важно жителям нашего района. Большая доля жителей ежедневно выезжает на работу и учебу из села. Вопросы медицинского, аптечного, ветеринарного обслуживания, нотариальные, судебные, правовые, административные услуги, закупки товаров, техники, строительных материалов, кормов для животных – все это происходит в Административном центре района г</w:t>
      </w:r>
      <w:proofErr w:type="gramStart"/>
      <w:r>
        <w:t>.Б</w:t>
      </w:r>
      <w:proofErr w:type="gramEnd"/>
      <w:r>
        <w:t>ийске.</w:t>
      </w:r>
    </w:p>
    <w:p w:rsidR="005908BE" w:rsidRDefault="0077391B" w:rsidP="00F41DEF">
      <w:pPr>
        <w:pStyle w:val="a3"/>
        <w:ind w:firstLine="708"/>
      </w:pPr>
      <w:r>
        <w:t>Т</w:t>
      </w:r>
      <w:r w:rsidR="00F41DEF">
        <w:t>ранспортное обслуживание по мун</w:t>
      </w:r>
      <w:r w:rsidR="005908BE">
        <w:t xml:space="preserve">иципальным маршрутам  осуществляют </w:t>
      </w:r>
      <w:r w:rsidR="00F41DEF">
        <w:t>8 предприятий перевозчиков и 1 перевозчик на межмуниципальных маршрутах. В цело</w:t>
      </w:r>
      <w:r w:rsidR="0091259C">
        <w:t xml:space="preserve">м рейсы выполняются стабильно, </w:t>
      </w:r>
      <w:r w:rsidR="00F41DEF">
        <w:t xml:space="preserve">с соблюдением расписания движения. Один чрезвычайный срыв движения, произошедший 3 сентября, привел к ситуации расторжения муниципального контракта с перевозчиком. </w:t>
      </w:r>
    </w:p>
    <w:p w:rsidR="00F41DEF" w:rsidRDefault="00F41DEF" w:rsidP="00F41DEF">
      <w:pPr>
        <w:pStyle w:val="a3"/>
        <w:ind w:firstLine="708"/>
      </w:pPr>
      <w:r>
        <w:t xml:space="preserve">За 2019г  по району перевезено </w:t>
      </w:r>
      <w:r w:rsidR="0077391B">
        <w:t>более</w:t>
      </w:r>
      <w:r>
        <w:t xml:space="preserve"> 3 355 тысяч человек включая 276 тысяч льготн</w:t>
      </w:r>
      <w:r w:rsidR="0077391B">
        <w:t>ых билетов</w:t>
      </w:r>
      <w:r>
        <w:t>. Для компенсации затрат на перевозки льготников из краевого бюджета было выделено 5 958 тысяч рублей. При этом</w:t>
      </w:r>
      <w:proofErr w:type="gramStart"/>
      <w:r>
        <w:t>,</w:t>
      </w:r>
      <w:proofErr w:type="gramEnd"/>
      <w:r>
        <w:t xml:space="preserve"> граждане проживающие в Заринском сельском совете, не смогли воспользоваться льготами по проезду т.к. их маршруты №№ 261 и 262 </w:t>
      </w:r>
      <w:r w:rsidR="0091259C">
        <w:t>являются</w:t>
      </w:r>
      <w:r>
        <w:t xml:space="preserve"> межмуниципальными и тариф по этим маршрутам не регулируется.</w:t>
      </w:r>
    </w:p>
    <w:p w:rsidR="00F41DEF" w:rsidRDefault="00F41DEF" w:rsidP="00F41DEF">
      <w:pPr>
        <w:pStyle w:val="a3"/>
        <w:tabs>
          <w:tab w:val="left" w:pos="709"/>
        </w:tabs>
      </w:pPr>
      <w:r>
        <w:tab/>
        <w:t xml:space="preserve">Проблемная ситуация в транспортном обслуживании района возникла в декабре 2019г в связи с поступившим Представлением прокуратуры района   №02-54-2019/2877 от 09.12.19 об устранении нарушений законодательства в сфере организации перевозок. </w:t>
      </w:r>
      <w:r w:rsidR="005908BE">
        <w:t>По</w:t>
      </w:r>
      <w:r>
        <w:t xml:space="preserve"> Представлени</w:t>
      </w:r>
      <w:r w:rsidR="005908BE">
        <w:t>ю</w:t>
      </w:r>
      <w:r>
        <w:t xml:space="preserve"> требуется </w:t>
      </w:r>
      <w:r w:rsidR="005908BE">
        <w:t>признать</w:t>
      </w:r>
      <w:r>
        <w:t xml:space="preserve"> </w:t>
      </w:r>
      <w:r w:rsidR="005908BE">
        <w:t>15 (пятнадцать</w:t>
      </w:r>
      <w:r>
        <w:t>)</w:t>
      </w:r>
      <w:r w:rsidR="005908BE">
        <w:t xml:space="preserve"> районных</w:t>
      </w:r>
      <w:r>
        <w:t xml:space="preserve"> маршрут</w:t>
      </w:r>
      <w:r w:rsidR="005908BE">
        <w:t>ов</w:t>
      </w:r>
      <w:r>
        <w:t xml:space="preserve"> </w:t>
      </w:r>
      <w:r w:rsidR="005908BE">
        <w:t>межмуниципальными. Осуществляться они должны будут по контрактам перевозчиков с министерством транспорта Алтайского края по нере</w:t>
      </w:r>
      <w:r>
        <w:t>гулируемым тарифам</w:t>
      </w:r>
      <w:r w:rsidR="005908BE">
        <w:t>.</w:t>
      </w:r>
    </w:p>
    <w:p w:rsidR="00E222CE" w:rsidRDefault="00F41DEF" w:rsidP="00F41DEF">
      <w:pPr>
        <w:pStyle w:val="a3"/>
        <w:tabs>
          <w:tab w:val="left" w:pos="709"/>
        </w:tabs>
      </w:pPr>
      <w:r>
        <w:tab/>
      </w:r>
      <w:r w:rsidR="00EC5E26">
        <w:t>Это означает</w:t>
      </w:r>
      <w:r>
        <w:t>,</w:t>
      </w:r>
      <w:r w:rsidR="00EC5E26">
        <w:t xml:space="preserve"> что по </w:t>
      </w:r>
      <w:r w:rsidR="00381A40">
        <w:t>Постановлению</w:t>
      </w:r>
      <w:r>
        <w:t xml:space="preserve"> правительства Алтайского края № 91 от 20.03.2017, действующая в районе система компенсации части стоимости проездных билетов для отдельных категорий граждан из краевого бюджета прекратит свое действие. В 2019 году в районе ежемесячно реализовалось от 538 до 655 льготных проездных билетов. Как уже говорилось, сумма компенсация их стоимости за 2019г составила 5 958 тысяч рублей из краевого бюджета. </w:t>
      </w:r>
      <w:r w:rsidR="00EC5E26">
        <w:t>Б</w:t>
      </w:r>
      <w:r>
        <w:t>олее 500 жителей района, имеющих право на льготы для обеспечения транспортной доступности, не смогут эту льготу реализовать.</w:t>
      </w:r>
    </w:p>
    <w:p w:rsidR="00F41DEF" w:rsidRDefault="00F41DEF" w:rsidP="00F41DEF">
      <w:pPr>
        <w:pStyle w:val="a3"/>
        <w:tabs>
          <w:tab w:val="left" w:pos="709"/>
        </w:tabs>
        <w:rPr>
          <w:szCs w:val="28"/>
        </w:rPr>
      </w:pPr>
      <w:r>
        <w:tab/>
        <w:t xml:space="preserve">Данная ситуация представляется недопустимой с точки зрения социальной справедливости. В связи с этим, районная администрация обратилась к заместителю Председателя Правительства Алтайского края И.В.Долговой, к Министру транспорта Алтайского края А.Г.Дементьеву, в АКЗС, к </w:t>
      </w:r>
      <w:r>
        <w:rPr>
          <w:szCs w:val="28"/>
        </w:rPr>
        <w:t xml:space="preserve">Депутату Государственной Думы Российской Федерации </w:t>
      </w:r>
      <w:r>
        <w:rPr>
          <w:szCs w:val="28"/>
          <w:lang w:val="en-US"/>
        </w:rPr>
        <w:t>VII</w:t>
      </w:r>
      <w:r w:rsidRPr="00C51D8E">
        <w:rPr>
          <w:szCs w:val="28"/>
        </w:rPr>
        <w:t xml:space="preserve"> </w:t>
      </w:r>
      <w:r>
        <w:rPr>
          <w:szCs w:val="28"/>
        </w:rPr>
        <w:t xml:space="preserve">созыва Д.В. </w:t>
      </w:r>
      <w:proofErr w:type="spellStart"/>
      <w:r>
        <w:rPr>
          <w:szCs w:val="28"/>
        </w:rPr>
        <w:t>Бессарабову</w:t>
      </w:r>
      <w:proofErr w:type="spellEnd"/>
      <w:r>
        <w:rPr>
          <w:szCs w:val="28"/>
        </w:rPr>
        <w:t xml:space="preserve"> с просьбой помочь в разрешении социально-правовой проблемы.</w:t>
      </w:r>
    </w:p>
    <w:p w:rsidR="00F41DEF" w:rsidRPr="00EC5E26" w:rsidRDefault="00F41DEF" w:rsidP="00F41DEF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ab/>
        <w:t xml:space="preserve">По указанной проблеме пришел ответ от министра социальной защиты Алтайского края Н.В.Оськиной 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>. №27-04-1/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/279 от 16.01.2020 в котором выражается согласие с представлением прокуратуры в том, что транспортные маршруты района являются межмуниципальными. По мнению министерства, </w:t>
      </w:r>
      <w:r w:rsidRPr="00EC5E26">
        <w:rPr>
          <w:szCs w:val="28"/>
        </w:rPr>
        <w:t xml:space="preserve">сохранение прав льготникам возможно путем изменения в постановление № 91, что льготы предоставляются не только на муниципальных маршрутах по регулируемым тарифам, но и на межмуниципальных маршрутах по регулируемым тарифам. </w:t>
      </w:r>
    </w:p>
    <w:p w:rsidR="0091259C" w:rsidRDefault="0091259C" w:rsidP="00F41DEF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  <w:t>Вопрос рассматривался на совещании у главного федерального инспектора по Алтайскому краю Ю.С.Земского</w:t>
      </w:r>
      <w:r w:rsidR="001767DE">
        <w:rPr>
          <w:szCs w:val="28"/>
        </w:rPr>
        <w:t xml:space="preserve"> с участием министра транспорта и министра социальной защиты Алтайского края. Решение ищется в направлении монетизации компенсационных выплат отдельным категориям граждан, имеющим право на льготный проезд. Но окончательного решения социально-правовой проблемы пока нет.</w:t>
      </w:r>
    </w:p>
    <w:p w:rsidR="00A17576" w:rsidRDefault="00F41DEF" w:rsidP="00F41DEF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  <w:t xml:space="preserve"> </w:t>
      </w:r>
      <w:r w:rsidR="001767DE">
        <w:rPr>
          <w:szCs w:val="28"/>
        </w:rPr>
        <w:t xml:space="preserve">Существует уже застарелый конфликт по транспортному обслуживанию </w:t>
      </w:r>
      <w:proofErr w:type="gramStart"/>
      <w:r w:rsidR="001767DE">
        <w:rPr>
          <w:szCs w:val="28"/>
        </w:rPr>
        <w:t>в</w:t>
      </w:r>
      <w:proofErr w:type="gramEnd"/>
      <w:r w:rsidR="001767DE">
        <w:rPr>
          <w:szCs w:val="28"/>
        </w:rPr>
        <w:t xml:space="preserve"> </w:t>
      </w:r>
      <w:proofErr w:type="gramStart"/>
      <w:r w:rsidR="001767DE">
        <w:rPr>
          <w:szCs w:val="28"/>
        </w:rPr>
        <w:t>Заринском</w:t>
      </w:r>
      <w:proofErr w:type="gramEnd"/>
      <w:r w:rsidR="001767DE">
        <w:rPr>
          <w:szCs w:val="28"/>
        </w:rPr>
        <w:t xml:space="preserve"> сельском совете. Жители с</w:t>
      </w:r>
      <w:proofErr w:type="gramStart"/>
      <w:r w:rsidR="001767DE">
        <w:rPr>
          <w:szCs w:val="28"/>
        </w:rPr>
        <w:t>.С</w:t>
      </w:r>
      <w:proofErr w:type="gramEnd"/>
      <w:r w:rsidR="001767DE">
        <w:rPr>
          <w:szCs w:val="28"/>
        </w:rPr>
        <w:t xml:space="preserve">тарая </w:t>
      </w:r>
      <w:proofErr w:type="spellStart"/>
      <w:r w:rsidR="001767DE">
        <w:rPr>
          <w:szCs w:val="28"/>
        </w:rPr>
        <w:t>Чемровка</w:t>
      </w:r>
      <w:proofErr w:type="spellEnd"/>
      <w:r w:rsidR="001767DE">
        <w:rPr>
          <w:szCs w:val="28"/>
        </w:rPr>
        <w:t xml:space="preserve"> требуют сделать 2 сезонных рейса круглогодичными. Перевозчик осуществляет деятельность по контракту с министерством транспорта по межмуниципальному маршруту.</w:t>
      </w:r>
      <w:r w:rsidR="00A17576">
        <w:rPr>
          <w:szCs w:val="28"/>
        </w:rPr>
        <w:t xml:space="preserve"> С требованием жителей не соглашается, обосновывая отказ своими экономическими интересами и организационными препятствиями (возникает переработка по времени у водителей). Прямых правовых возможностей воздействия на перевозчика у администрации район</w:t>
      </w:r>
      <w:r w:rsidR="00EC5E26">
        <w:rPr>
          <w:szCs w:val="28"/>
        </w:rPr>
        <w:t>а</w:t>
      </w:r>
      <w:r w:rsidR="00A17576">
        <w:rPr>
          <w:szCs w:val="28"/>
        </w:rPr>
        <w:t xml:space="preserve"> нет, по контракту с мин</w:t>
      </w:r>
      <w:r w:rsidR="00EC5E26">
        <w:rPr>
          <w:szCs w:val="28"/>
        </w:rPr>
        <w:t xml:space="preserve">истерством </w:t>
      </w:r>
      <w:r w:rsidR="00A17576">
        <w:rPr>
          <w:szCs w:val="28"/>
        </w:rPr>
        <w:t>транс</w:t>
      </w:r>
      <w:r w:rsidR="00EC5E26">
        <w:rPr>
          <w:szCs w:val="28"/>
        </w:rPr>
        <w:t>порта</w:t>
      </w:r>
      <w:r w:rsidR="00A17576">
        <w:rPr>
          <w:szCs w:val="28"/>
        </w:rPr>
        <w:t xml:space="preserve"> он все выполнил правильно, только с населением ни он, ни </w:t>
      </w:r>
      <w:proofErr w:type="spellStart"/>
      <w:r w:rsidR="00A17576">
        <w:rPr>
          <w:szCs w:val="28"/>
        </w:rPr>
        <w:t>минтранс</w:t>
      </w:r>
      <w:proofErr w:type="spellEnd"/>
      <w:r w:rsidR="00A17576">
        <w:rPr>
          <w:szCs w:val="28"/>
        </w:rPr>
        <w:t xml:space="preserve"> не посоветовались.</w:t>
      </w:r>
    </w:p>
    <w:p w:rsidR="00A17576" w:rsidRDefault="00A17576" w:rsidP="00F41DEF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  <w:t xml:space="preserve">Администрация района вышла на министерство транспорта с предложением провести дополнительный конкурс на осуществление необходимых рейсов в </w:t>
      </w:r>
      <w:r w:rsidR="00EC5E26">
        <w:rPr>
          <w:szCs w:val="28"/>
        </w:rPr>
        <w:t>с</w:t>
      </w:r>
      <w:proofErr w:type="gramStart"/>
      <w:r w:rsidR="00EC5E26">
        <w:rPr>
          <w:szCs w:val="28"/>
        </w:rPr>
        <w:t>.С</w:t>
      </w:r>
      <w:proofErr w:type="gramEnd"/>
      <w:r w:rsidR="00EC5E26">
        <w:rPr>
          <w:szCs w:val="28"/>
        </w:rPr>
        <w:t>тарая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Чемровк</w:t>
      </w:r>
      <w:r w:rsidR="00EC5E26">
        <w:rPr>
          <w:szCs w:val="28"/>
        </w:rPr>
        <w:t>а</w:t>
      </w:r>
      <w:proofErr w:type="spellEnd"/>
      <w:r>
        <w:rPr>
          <w:szCs w:val="28"/>
        </w:rPr>
        <w:t xml:space="preserve"> еще одним перевозчиком. До 1.07.2020 такой конкурс должен состояться.</w:t>
      </w:r>
    </w:p>
    <w:p w:rsidR="00F41DEF" w:rsidRDefault="00A17576" w:rsidP="00F41DEF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  <w:t xml:space="preserve">Пример </w:t>
      </w:r>
      <w:proofErr w:type="gramStart"/>
      <w:r>
        <w:rPr>
          <w:szCs w:val="28"/>
        </w:rPr>
        <w:t>Старой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Чемровки</w:t>
      </w:r>
      <w:proofErr w:type="spellEnd"/>
      <w:r>
        <w:rPr>
          <w:szCs w:val="28"/>
        </w:rPr>
        <w:t xml:space="preserve"> показывает, что передача муниципальных маршрутов на контракты с министерством транспорта на межмуниципальные</w:t>
      </w:r>
      <w:r w:rsidR="00EC5E26">
        <w:rPr>
          <w:szCs w:val="28"/>
        </w:rPr>
        <w:t xml:space="preserve"> маршруты</w:t>
      </w:r>
      <w:r>
        <w:rPr>
          <w:szCs w:val="28"/>
        </w:rPr>
        <w:t xml:space="preserve"> может негативно отразиться на транспортном обслуживании населения района</w:t>
      </w:r>
      <w:r w:rsidR="00593901">
        <w:rPr>
          <w:szCs w:val="28"/>
        </w:rPr>
        <w:t>. Контроль и своевременность реагирования на транспортные условия из Барнаула не обязательно будет эффективней, чем от районной администрации.</w:t>
      </w:r>
      <w:r>
        <w:rPr>
          <w:szCs w:val="28"/>
        </w:rPr>
        <w:t xml:space="preserve">   </w:t>
      </w:r>
    </w:p>
    <w:p w:rsidR="002F579D" w:rsidRDefault="00F41DEF" w:rsidP="001767DE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  <w:t xml:space="preserve"> </w:t>
      </w:r>
      <w:r w:rsidR="00EC5E26">
        <w:rPr>
          <w:szCs w:val="28"/>
        </w:rPr>
        <w:t xml:space="preserve">Текущая зима выдалась обильной на снегопады. С учетом большой протяженности маршрутов и большого числа населенных пунктов, снежные заносы стали </w:t>
      </w:r>
      <w:r w:rsidR="002F579D">
        <w:rPr>
          <w:szCs w:val="28"/>
        </w:rPr>
        <w:t>суровым испытанием для транспортной системы. Были закрытия маршрутов по погодным и дорожным условиям. Но в целом транспортные предприятия выполнили свои обязательства по обслуживанию населения достойно. За что им выражаем благодарность от всего населения района.</w:t>
      </w:r>
    </w:p>
    <w:p w:rsidR="00F41DEF" w:rsidRDefault="002F579D" w:rsidP="001767DE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EC5E26">
        <w:rPr>
          <w:szCs w:val="28"/>
        </w:rPr>
        <w:t>В конц</w:t>
      </w:r>
      <w:r>
        <w:rPr>
          <w:szCs w:val="28"/>
        </w:rPr>
        <w:t>е</w:t>
      </w:r>
      <w:r w:rsidR="00EC5E26">
        <w:rPr>
          <w:szCs w:val="28"/>
        </w:rPr>
        <w:t xml:space="preserve"> 2020г</w:t>
      </w:r>
      <w:r>
        <w:rPr>
          <w:szCs w:val="28"/>
        </w:rPr>
        <w:t xml:space="preserve"> предстоит перезаключение контрактов с перевозчиками. Возможно, это будут уже межмуниципальные контракты, но администрация района будет продолжать отслеживать интересы жителей района в качественном транспортном обслуживании.</w:t>
      </w:r>
    </w:p>
    <w:p w:rsidR="002F579D" w:rsidRDefault="002F579D" w:rsidP="00F41DEF">
      <w:pPr>
        <w:pStyle w:val="a3"/>
        <w:tabs>
          <w:tab w:val="left" w:pos="709"/>
        </w:tabs>
        <w:rPr>
          <w:szCs w:val="28"/>
        </w:rPr>
      </w:pPr>
    </w:p>
    <w:p w:rsidR="00F41DEF" w:rsidRDefault="00F41DEF" w:rsidP="00F41DEF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</w:r>
    </w:p>
    <w:p w:rsidR="00F41DEF" w:rsidRDefault="0077391B" w:rsidP="00F41DEF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Заместитель </w:t>
      </w:r>
      <w:r w:rsidR="00F41DEF">
        <w:rPr>
          <w:szCs w:val="28"/>
        </w:rPr>
        <w:t>Глав</w:t>
      </w:r>
      <w:r>
        <w:rPr>
          <w:szCs w:val="28"/>
        </w:rPr>
        <w:t>ы</w:t>
      </w:r>
      <w:r w:rsidR="00F41DEF">
        <w:rPr>
          <w:szCs w:val="28"/>
        </w:rPr>
        <w:t xml:space="preserve"> района</w:t>
      </w:r>
      <w:r w:rsidR="00F41DEF">
        <w:rPr>
          <w:szCs w:val="28"/>
        </w:rPr>
        <w:tab/>
      </w:r>
      <w:r w:rsidR="00F41DEF">
        <w:rPr>
          <w:szCs w:val="28"/>
        </w:rPr>
        <w:tab/>
      </w:r>
      <w:r w:rsidR="00F41DEF">
        <w:rPr>
          <w:szCs w:val="28"/>
        </w:rPr>
        <w:tab/>
      </w:r>
      <w:r w:rsidR="00F41DEF">
        <w:rPr>
          <w:szCs w:val="28"/>
        </w:rPr>
        <w:tab/>
      </w:r>
      <w:r w:rsidR="00F41DEF">
        <w:rPr>
          <w:szCs w:val="28"/>
        </w:rPr>
        <w:tab/>
      </w:r>
      <w:r w:rsidR="00F41DEF">
        <w:rPr>
          <w:szCs w:val="28"/>
        </w:rPr>
        <w:tab/>
        <w:t xml:space="preserve">   </w:t>
      </w:r>
      <w:r w:rsidR="00593901">
        <w:rPr>
          <w:szCs w:val="28"/>
        </w:rPr>
        <w:t xml:space="preserve">  </w:t>
      </w:r>
      <w:r>
        <w:rPr>
          <w:szCs w:val="28"/>
        </w:rPr>
        <w:t xml:space="preserve">        </w:t>
      </w:r>
      <w:r w:rsidR="00593901">
        <w:rPr>
          <w:szCs w:val="28"/>
        </w:rPr>
        <w:t xml:space="preserve">  </w:t>
      </w:r>
      <w:r w:rsidR="00F41DEF">
        <w:rPr>
          <w:szCs w:val="28"/>
        </w:rPr>
        <w:t>В.</w:t>
      </w:r>
      <w:r>
        <w:rPr>
          <w:szCs w:val="28"/>
        </w:rPr>
        <w:t>А</w:t>
      </w:r>
      <w:r w:rsidR="00F41DEF">
        <w:rPr>
          <w:szCs w:val="28"/>
        </w:rPr>
        <w:t xml:space="preserve">. </w:t>
      </w:r>
      <w:r>
        <w:rPr>
          <w:szCs w:val="28"/>
        </w:rPr>
        <w:t>Мальцев</w:t>
      </w:r>
    </w:p>
    <w:p w:rsidR="006D78DD" w:rsidRDefault="00F41DEF" w:rsidP="00F41DEF">
      <w:pPr>
        <w:jc w:val="both"/>
      </w:pPr>
      <w:r>
        <w:rPr>
          <w:sz w:val="28"/>
          <w:szCs w:val="28"/>
          <w:lang w:eastAsia="en-US"/>
        </w:rPr>
        <w:t xml:space="preserve">  </w:t>
      </w:r>
    </w:p>
    <w:sectPr w:rsidR="006D78DD" w:rsidSect="0077391B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EF"/>
    <w:rsid w:val="001767DE"/>
    <w:rsid w:val="001840CC"/>
    <w:rsid w:val="002F579D"/>
    <w:rsid w:val="00381A40"/>
    <w:rsid w:val="003A20EA"/>
    <w:rsid w:val="005908BE"/>
    <w:rsid w:val="00593901"/>
    <w:rsid w:val="006A2479"/>
    <w:rsid w:val="006D78DD"/>
    <w:rsid w:val="007205B1"/>
    <w:rsid w:val="0077391B"/>
    <w:rsid w:val="008D2936"/>
    <w:rsid w:val="0091259C"/>
    <w:rsid w:val="00A17576"/>
    <w:rsid w:val="00A206CD"/>
    <w:rsid w:val="00DD08CB"/>
    <w:rsid w:val="00E222CE"/>
    <w:rsid w:val="00EC5E26"/>
    <w:rsid w:val="00F4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1DE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1D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SpetsGAZ</dc:creator>
  <cp:lastModifiedBy>SpetsGAZ</cp:lastModifiedBy>
  <cp:revision>6</cp:revision>
  <cp:lastPrinted>2020-03-11T02:55:00Z</cp:lastPrinted>
  <dcterms:created xsi:type="dcterms:W3CDTF">2020-03-10T08:23:00Z</dcterms:created>
  <dcterms:modified xsi:type="dcterms:W3CDTF">2020-03-11T07:47:00Z</dcterms:modified>
</cp:coreProperties>
</file>